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3C24" w14:textId="77777777" w:rsidR="00823D11" w:rsidRDefault="00823D11" w:rsidP="00823D11">
      <w:pPr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 xml:space="preserve">Форма </w:t>
      </w:r>
      <w:r>
        <w:rPr>
          <w:rFonts w:ascii="Tahoma" w:hAnsi="Tahoma" w:cs="Tahoma"/>
          <w:b/>
          <w:sz w:val="28"/>
          <w:szCs w:val="28"/>
        </w:rPr>
        <w:t>11</w:t>
      </w:r>
    </w:p>
    <w:tbl>
      <w:tblPr>
        <w:tblW w:w="15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1232"/>
      </w:tblGrid>
      <w:tr w:rsidR="00823D11" w:rsidRPr="005456CB" w14:paraId="5B1E5F8F" w14:textId="77777777" w:rsidTr="00184347">
        <w:trPr>
          <w:trHeight w:val="213"/>
        </w:trPr>
        <w:tc>
          <w:tcPr>
            <w:tcW w:w="3568" w:type="dxa"/>
            <w:shd w:val="clear" w:color="auto" w:fill="auto"/>
          </w:tcPr>
          <w:p w14:paraId="6E10FE8D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14:paraId="1D026062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14:paraId="7F385E7F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5256" w:type="dxa"/>
            <w:gridSpan w:val="5"/>
            <w:shd w:val="clear" w:color="auto" w:fill="auto"/>
          </w:tcPr>
          <w:p w14:paraId="308E389B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823D11" w:rsidRPr="005456CB" w14:paraId="23806648" w14:textId="77777777" w:rsidTr="00184347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14:paraId="3744D534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66B40714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3D11" w:rsidRPr="005456CB" w14:paraId="7BCA5E01" w14:textId="77777777" w:rsidTr="00184347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14:paraId="0FE08DBC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34AA13E7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3D11" w:rsidRPr="005456CB" w14:paraId="6C13835C" w14:textId="77777777" w:rsidTr="00184347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D854B72" w14:textId="77777777" w:rsidR="00823D11" w:rsidRPr="00DB448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1DAC0A4A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3D11" w:rsidRPr="005456CB" w14:paraId="6B29899D" w14:textId="77777777" w:rsidTr="00184347">
        <w:trPr>
          <w:trHeight w:val="192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4F64" w14:textId="77777777" w:rsidR="00823D11" w:rsidRPr="00DB448B" w:rsidRDefault="00823D11" w:rsidP="00823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823D11" w:rsidRPr="005456CB" w14:paraId="56099320" w14:textId="77777777" w:rsidTr="00184347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914785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14:paraId="677179FA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076162A9" w14:textId="77777777" w:rsidR="00823D11" w:rsidRPr="005456CB" w:rsidRDefault="00823D11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12A405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14:paraId="6C2B1740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14:paraId="4C27DE5F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8AC08C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823D11" w:rsidRPr="005456CB" w14:paraId="2ECF66D7" w14:textId="77777777" w:rsidTr="00184347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85E0B6A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5AE8C4B6" w14:textId="77777777" w:rsidR="00823D11" w:rsidRPr="005456CB" w:rsidRDefault="00823D11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3D11" w:rsidRPr="00500E93" w14:paraId="21B495B0" w14:textId="77777777" w:rsidTr="00184347">
        <w:trPr>
          <w:trHeight w:val="174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0F15" w14:textId="77777777" w:rsidR="00823D11" w:rsidRPr="00DB448B" w:rsidRDefault="00823D11" w:rsidP="00823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823D11" w:rsidRPr="005456CB" w14:paraId="7F24773E" w14:textId="77777777" w:rsidTr="00184347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DF3A7C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</w:t>
            </w:r>
            <w:proofErr w:type="gramStart"/>
            <w:r w:rsidRPr="001963C2">
              <w:rPr>
                <w:rFonts w:ascii="Tahoma" w:hAnsi="Tahoma" w:cs="Tahoma"/>
                <w:sz w:val="16"/>
                <w:szCs w:val="16"/>
              </w:rPr>
              <w:t>если  решение</w:t>
            </w:r>
            <w:proofErr w:type="gramEnd"/>
            <w:r w:rsidRPr="001963C2">
              <w:rPr>
                <w:rFonts w:ascii="Tahoma" w:hAnsi="Tahoma" w:cs="Tahoma"/>
                <w:sz w:val="16"/>
                <w:szCs w:val="16"/>
              </w:rPr>
              <w:t xml:space="preserve">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39D36DB4" w14:textId="77777777" w:rsidR="00823D11" w:rsidRPr="005456CB" w:rsidRDefault="00823D11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3D11" w:rsidRPr="005456CB" w14:paraId="23E75E6F" w14:textId="77777777" w:rsidTr="00184347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14:paraId="34FF7218" w14:textId="77777777" w:rsidR="00823D11" w:rsidRPr="005456CB" w:rsidRDefault="00823D11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46C8E433" w14:textId="77777777" w:rsidR="00823D11" w:rsidRPr="005456CB" w:rsidRDefault="00823D11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3D11" w:rsidRPr="005456CB" w14:paraId="7B1997F4" w14:textId="77777777" w:rsidTr="00184347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14:paraId="7E1E7CFF" w14:textId="77777777" w:rsidR="00823D11" w:rsidRPr="005456CB" w:rsidRDefault="00823D11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14:paraId="72AE3713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2083B83C" w14:textId="77777777" w:rsidR="00823D11" w:rsidRPr="005456CB" w:rsidRDefault="00823D11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783F91A9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14:paraId="39C4059E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14:paraId="301856BD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32" w:type="dxa"/>
            <w:shd w:val="clear" w:color="auto" w:fill="auto"/>
          </w:tcPr>
          <w:p w14:paraId="30C4706B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14:paraId="1FE758BD" w14:textId="77777777" w:rsidR="00823D11" w:rsidRPr="005456CB" w:rsidRDefault="00823D11" w:rsidP="00823D11">
      <w:pPr>
        <w:spacing w:before="24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Информация, связанная с осуществлением права</w:t>
      </w:r>
      <w:r w:rsidRPr="005456CB">
        <w:rPr>
          <w:rFonts w:ascii="Tahoma" w:hAnsi="Tahoma" w:cs="Tahoma"/>
          <w:b/>
          <w:sz w:val="32"/>
          <w:szCs w:val="32"/>
        </w:rPr>
        <w:t xml:space="preserve"> на получение объявленных дивидендов </w:t>
      </w:r>
    </w:p>
    <w:tbl>
      <w:tblPr>
        <w:tblStyle w:val="a7"/>
        <w:tblW w:w="15168" w:type="dxa"/>
        <w:tblInd w:w="108" w:type="dxa"/>
        <w:tblLook w:val="04A0" w:firstRow="1" w:lastRow="0" w:firstColumn="1" w:lastColumn="0" w:noHBand="0" w:noVBand="1"/>
      </w:tblPr>
      <w:tblGrid>
        <w:gridCol w:w="7684"/>
        <w:gridCol w:w="7484"/>
      </w:tblGrid>
      <w:tr w:rsidR="0042651C" w:rsidRPr="005456CB" w14:paraId="21EA459F" w14:textId="77777777" w:rsidTr="00184347">
        <w:tc>
          <w:tcPr>
            <w:tcW w:w="7684" w:type="dxa"/>
          </w:tcPr>
          <w:p w14:paraId="2BDE4CB4" w14:textId="77777777" w:rsidR="0042651C" w:rsidRPr="005456CB" w:rsidRDefault="0042651C" w:rsidP="0018434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>Дата заполнения</w:t>
            </w:r>
          </w:p>
        </w:tc>
        <w:tc>
          <w:tcPr>
            <w:tcW w:w="7484" w:type="dxa"/>
          </w:tcPr>
          <w:p w14:paraId="0A31572E" w14:textId="77777777" w:rsidR="0042651C" w:rsidRPr="005456CB" w:rsidRDefault="0042651C" w:rsidP="00184347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337DAA4C" w14:textId="77777777" w:rsidR="0042651C" w:rsidRPr="005456CB" w:rsidRDefault="0042651C" w:rsidP="0042651C">
      <w:pPr>
        <w:spacing w:before="24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11</w:t>
      </w:r>
      <w:r w:rsidRPr="005456CB">
        <w:rPr>
          <w:rFonts w:ascii="Tahoma" w:hAnsi="Tahoma" w:cs="Tahoma"/>
          <w:b/>
          <w:sz w:val="28"/>
          <w:szCs w:val="28"/>
        </w:rPr>
        <w:t xml:space="preserve">.6. Информация о значениях показателей общей суммы дивидендов, подлежащих выплате </w:t>
      </w:r>
      <w:r>
        <w:rPr>
          <w:rFonts w:ascii="Tahoma" w:hAnsi="Tahoma" w:cs="Tahoma"/>
          <w:b/>
          <w:sz w:val="28"/>
          <w:szCs w:val="28"/>
        </w:rPr>
        <w:t>эмитентом, и общей суммы дивидендов,</w:t>
      </w:r>
      <w:r w:rsidRPr="005456CB">
        <w:rPr>
          <w:rFonts w:ascii="Tahoma" w:hAnsi="Tahoma" w:cs="Tahoma"/>
          <w:b/>
          <w:sz w:val="28"/>
          <w:szCs w:val="28"/>
        </w:rPr>
        <w:t xml:space="preserve"> полученных эмитентом</w:t>
      </w:r>
    </w:p>
    <w:p w14:paraId="76FAEEA9" w14:textId="77777777" w:rsidR="0042651C" w:rsidRPr="005456CB" w:rsidRDefault="0042651C" w:rsidP="0042651C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7484"/>
      </w:tblGrid>
      <w:tr w:rsidR="0042651C" w:rsidRPr="005456CB" w14:paraId="4DAEA32B" w14:textId="77777777" w:rsidTr="00184347">
        <w:tc>
          <w:tcPr>
            <w:tcW w:w="7684" w:type="dxa"/>
            <w:shd w:val="clear" w:color="auto" w:fill="auto"/>
            <w:vAlign w:val="center"/>
          </w:tcPr>
          <w:p w14:paraId="13A2CD6C" w14:textId="77777777" w:rsidR="0042651C" w:rsidRPr="005456CB" w:rsidRDefault="0042651C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0" w:name="_Toc462933800"/>
            <w:r w:rsidRPr="000A5304">
              <w:rPr>
                <w:rFonts w:ascii="Tahoma" w:eastAsia="Times New Roman" w:hAnsi="Tahoma" w:cs="Tahoma"/>
                <w:sz w:val="24"/>
                <w:lang w:eastAsia="ru-RU"/>
              </w:rPr>
              <w:t xml:space="preserve">Вид ценных бумаг (акции), категория (тип) и иные указанные в решении о выпуске ценных бумаг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и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дентификационные признаки 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акций, по которым эмитент намеревается исполнить обязанность по выплате объявленных дивидендов:</w:t>
            </w:r>
            <w:bookmarkEnd w:id="0"/>
          </w:p>
        </w:tc>
        <w:tc>
          <w:tcPr>
            <w:tcW w:w="7484" w:type="dxa"/>
            <w:shd w:val="clear" w:color="auto" w:fill="auto"/>
          </w:tcPr>
          <w:p w14:paraId="67AF5DCE" w14:textId="77777777" w:rsidR="0042651C" w:rsidRPr="005456CB" w:rsidRDefault="0042651C" w:rsidP="00184347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42651C" w:rsidRPr="005456CB" w14:paraId="6FBBF69D" w14:textId="77777777" w:rsidTr="00184347">
        <w:tc>
          <w:tcPr>
            <w:tcW w:w="7684" w:type="dxa"/>
            <w:shd w:val="clear" w:color="auto" w:fill="auto"/>
            <w:vAlign w:val="center"/>
          </w:tcPr>
          <w:p w14:paraId="3FB681B6" w14:textId="77777777" w:rsidR="0042651C" w:rsidRPr="005456CB" w:rsidRDefault="0042651C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" w:name="_Toc462933802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Отчетный период (год; </w:t>
            </w:r>
            <w:r w:rsidRPr="003E6916">
              <w:rPr>
                <w:rFonts w:ascii="Tahoma" w:eastAsia="Times New Roman" w:hAnsi="Tahoma" w:cs="Tahoma"/>
                <w:sz w:val="24"/>
                <w:lang w:eastAsia="ru-RU"/>
              </w:rPr>
              <w:t>три месяца, шесть месяцев, девять месяцев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; иной период), за который эмитент намеревается исполнить обязанность по выплате объявленных дивидендов по акциям:</w:t>
            </w:r>
            <w:bookmarkEnd w:id="1"/>
          </w:p>
        </w:tc>
        <w:tc>
          <w:tcPr>
            <w:tcW w:w="7484" w:type="dxa"/>
            <w:shd w:val="clear" w:color="auto" w:fill="auto"/>
          </w:tcPr>
          <w:p w14:paraId="579AFBD5" w14:textId="77777777" w:rsidR="0042651C" w:rsidRPr="005456CB" w:rsidRDefault="0042651C" w:rsidP="00184347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42651C" w:rsidRPr="005456CB" w14:paraId="2F5C86ED" w14:textId="77777777" w:rsidTr="00184347">
        <w:tc>
          <w:tcPr>
            <w:tcW w:w="7684" w:type="dxa"/>
            <w:shd w:val="clear" w:color="auto" w:fill="auto"/>
            <w:vAlign w:val="center"/>
          </w:tcPr>
          <w:p w14:paraId="18F0D5E1" w14:textId="77777777" w:rsidR="0042651C" w:rsidRPr="005456CB" w:rsidRDefault="0042651C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2" w:name="_Toc462933805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Дата, на которую определяются лица, имеющие право на получение объявленных дивидендов по акциям:</w:t>
            </w:r>
            <w:bookmarkEnd w:id="2"/>
          </w:p>
        </w:tc>
        <w:tc>
          <w:tcPr>
            <w:tcW w:w="7484" w:type="dxa"/>
            <w:shd w:val="clear" w:color="auto" w:fill="auto"/>
          </w:tcPr>
          <w:p w14:paraId="6A49E17E" w14:textId="77777777" w:rsidR="0042651C" w:rsidRPr="005456CB" w:rsidRDefault="0042651C" w:rsidP="00184347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42651C" w:rsidRPr="005456CB" w14:paraId="3C8D1565" w14:textId="77777777" w:rsidTr="00184347">
        <w:tc>
          <w:tcPr>
            <w:tcW w:w="7684" w:type="dxa"/>
            <w:shd w:val="clear" w:color="auto" w:fill="auto"/>
            <w:vAlign w:val="center"/>
          </w:tcPr>
          <w:p w14:paraId="0BB0F802" w14:textId="77777777" w:rsidR="0042651C" w:rsidRPr="005456CB" w:rsidRDefault="0042651C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3" w:name="_Toc462933807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Значения показателей «Д1» и «Д2», определяемых в соответствии с п. 5 статьи 275 НК РФ:</w:t>
            </w:r>
            <w:bookmarkEnd w:id="3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</w:t>
            </w:r>
          </w:p>
        </w:tc>
        <w:tc>
          <w:tcPr>
            <w:tcW w:w="7484" w:type="dxa"/>
            <w:shd w:val="clear" w:color="auto" w:fill="auto"/>
          </w:tcPr>
          <w:p w14:paraId="1F272A43" w14:textId="77777777" w:rsidR="0042651C" w:rsidRPr="005456CB" w:rsidRDefault="0042651C" w:rsidP="00184347">
            <w:pPr>
              <w:rPr>
                <w:rFonts w:ascii="Tahoma" w:hAnsi="Tahoma" w:cs="Tahoma"/>
                <w:b/>
                <w:sz w:val="24"/>
              </w:rPr>
            </w:pPr>
          </w:p>
        </w:tc>
      </w:tr>
    </w:tbl>
    <w:p w14:paraId="07E6BD15" w14:textId="20C8D7AF" w:rsidR="0042651C" w:rsidRPr="0042651C" w:rsidRDefault="0042651C" w:rsidP="0042651C">
      <w:pPr>
        <w:rPr>
          <w:rFonts w:ascii="Tahoma" w:hAnsi="Tahoma" w:cs="Tahoma"/>
          <w:sz w:val="32"/>
          <w:szCs w:val="32"/>
        </w:rPr>
      </w:pPr>
    </w:p>
    <w:sectPr w:rsidR="0042651C" w:rsidRPr="0042651C" w:rsidSect="00823D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11"/>
    <w:rsid w:val="00354C71"/>
    <w:rsid w:val="0042651C"/>
    <w:rsid w:val="006F6C27"/>
    <w:rsid w:val="00823D11"/>
    <w:rsid w:val="00F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FD47"/>
  <w15:chartTrackingRefBased/>
  <w15:docId w15:val="{E869694B-5718-4650-AFCD-81772879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D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823D11"/>
    <w:pPr>
      <w:ind w:left="720"/>
      <w:contextualSpacing/>
    </w:pPr>
  </w:style>
  <w:style w:type="paragraph" w:styleId="a5">
    <w:name w:val="annotation text"/>
    <w:basedOn w:val="a"/>
    <w:link w:val="a6"/>
    <w:uiPriority w:val="99"/>
    <w:unhideWhenUsed/>
    <w:rsid w:val="00823D1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823D11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823D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823D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Долголикова Дарья Вячеславовна</dc:creator>
  <cp:keywords/>
  <dc:description/>
  <cp:lastModifiedBy>Долголикова Дарья Вячеславовна</cp:lastModifiedBy>
  <cp:revision>2</cp:revision>
  <dcterms:created xsi:type="dcterms:W3CDTF">2021-09-27T09:51:00Z</dcterms:created>
  <dcterms:modified xsi:type="dcterms:W3CDTF">2021-09-27T09:51:00Z</dcterms:modified>
</cp:coreProperties>
</file>